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AC" w:rsidRDefault="00442EAC" w:rsidP="00014A93">
      <w:pPr>
        <w:rPr>
          <w:b/>
        </w:rPr>
      </w:pPr>
    </w:p>
    <w:p w:rsidR="00442EAC" w:rsidRDefault="00442EAC" w:rsidP="00014A93">
      <w:pPr>
        <w:rPr>
          <w:b/>
        </w:rPr>
      </w:pPr>
    </w:p>
    <w:p w:rsidR="00442EAC" w:rsidRDefault="00442EAC" w:rsidP="00014A93">
      <w:pPr>
        <w:rPr>
          <w:b/>
        </w:rPr>
      </w:pPr>
    </w:p>
    <w:p w:rsidR="00442EAC" w:rsidRDefault="00442EAC" w:rsidP="00014A93">
      <w:pPr>
        <w:rPr>
          <w:b/>
        </w:rPr>
      </w:pPr>
    </w:p>
    <w:p w:rsidR="00014A93" w:rsidRPr="00C50DE0" w:rsidRDefault="00014A93" w:rsidP="00014A93">
      <w:pPr>
        <w:rPr>
          <w:b/>
        </w:rPr>
      </w:pPr>
      <w:r w:rsidRPr="00C50DE0">
        <w:rPr>
          <w:b/>
        </w:rPr>
        <w:t xml:space="preserve">Information betreffend Rückerstattung der österreichischen Einkommenssteuer (Abzugsteuer) für Honorarzahlungen an ausländische Vortragende </w:t>
      </w:r>
    </w:p>
    <w:p w:rsidR="00014A93" w:rsidRPr="00C50DE0" w:rsidRDefault="00014A93" w:rsidP="00014A93"/>
    <w:p w:rsidR="00014A93" w:rsidRPr="00C50DE0" w:rsidRDefault="00014A93" w:rsidP="00014A93">
      <w:r w:rsidRPr="00C50DE0">
        <w:t>Für Personen, die weder ihren Wohnsitz noch ihren gewöhnlichen Aufenthalt in Österreich haben, mus</w:t>
      </w:r>
      <w:r w:rsidR="00FE595E">
        <w:t>s die Pädagogische Hochschule Tirol</w:t>
      </w:r>
      <w:r w:rsidRPr="00C50DE0">
        <w:t xml:space="preserve"> aufgrund einer Neuregelung seitens des Ministeriums die anfallende Einkommenssteuer (Abzugsteuer) einbeziehen. Die dabei abzuziehende Einkommenssteuer beträgt gemäß Einkommenssteuergesetz 20% der Einnahmen. </w:t>
      </w:r>
    </w:p>
    <w:p w:rsidR="00014A93" w:rsidRPr="00C50DE0" w:rsidRDefault="00014A93" w:rsidP="00014A93"/>
    <w:p w:rsidR="00014A93" w:rsidRPr="00C50DE0" w:rsidRDefault="00014A93" w:rsidP="00014A93">
      <w:r w:rsidRPr="00C50DE0">
        <w:t xml:space="preserve">Konkret bedeutet dies: </w:t>
      </w:r>
    </w:p>
    <w:p w:rsidR="00014A93" w:rsidRPr="00C50DE0" w:rsidRDefault="00014A93" w:rsidP="00014A93">
      <w:r w:rsidRPr="00C50DE0">
        <w:t xml:space="preserve">Die vereinbarten Entgeltbeträge einer Honorarleistung (inkl. Spesen) sind nach wie vor Bruttobeträge (inklusive Einkommenssteuer), ausbezahlt werden die Beträge jedoch abzüglich der Einkommenssteuer. Den einbehaltenen Betrag </w:t>
      </w:r>
      <w:r w:rsidR="00391159">
        <w:t xml:space="preserve">in der Höhe von 20 % </w:t>
      </w:r>
      <w:r w:rsidRPr="00C50DE0">
        <w:t>können Sie sofort nach erbrachter Leistung bzw. nach gestelltem Honorar  bei</w:t>
      </w:r>
      <w:r w:rsidR="00391159">
        <w:t xml:space="preserve"> dem</w:t>
      </w:r>
      <w:r w:rsidRPr="00C50DE0">
        <w:t xml:space="preserve"> in Österreich zuständigen Finanzamt rückfordern. </w:t>
      </w:r>
    </w:p>
    <w:p w:rsidR="00014A93" w:rsidRPr="00C50DE0" w:rsidRDefault="00014A93" w:rsidP="00014A93"/>
    <w:p w:rsidR="00014A93" w:rsidRPr="00C50DE0" w:rsidRDefault="00014A93" w:rsidP="00014A93">
      <w:r w:rsidRPr="00C50DE0">
        <w:t xml:space="preserve">Zuständiges Finanzamt für den Antrag um Rückzahlung: </w:t>
      </w:r>
    </w:p>
    <w:p w:rsidR="00014A93" w:rsidRPr="00C50DE0" w:rsidRDefault="00014A93" w:rsidP="00014A93">
      <w:r w:rsidRPr="00C50DE0">
        <w:t>Finanzamt Bruck-Eisenstadt-</w:t>
      </w:r>
      <w:proofErr w:type="spellStart"/>
      <w:r w:rsidRPr="00C50DE0">
        <w:t>Oberwart</w:t>
      </w:r>
      <w:proofErr w:type="spellEnd"/>
    </w:p>
    <w:p w:rsidR="00014A93" w:rsidRPr="00C50DE0" w:rsidRDefault="00391159" w:rsidP="00014A93">
      <w:r>
        <w:t>Neusiedlerstr</w:t>
      </w:r>
      <w:r w:rsidR="00014A93" w:rsidRPr="00C50DE0">
        <w:t>. 46</w:t>
      </w:r>
    </w:p>
    <w:p w:rsidR="00014A93" w:rsidRPr="00C50DE0" w:rsidRDefault="00014A93" w:rsidP="00014A93">
      <w:r w:rsidRPr="00C50DE0">
        <w:t>A-7001 Eisenstadt</w:t>
      </w:r>
    </w:p>
    <w:p w:rsidR="00014A93" w:rsidRPr="00C50DE0" w:rsidRDefault="00014A93" w:rsidP="00014A93"/>
    <w:p w:rsidR="00014A93" w:rsidRPr="00C50DE0" w:rsidRDefault="00014A93" w:rsidP="00014A93">
      <w:r w:rsidRPr="00C50DE0">
        <w:t xml:space="preserve">Für den Antrag um Rückzahlung der österreichischen Abzugsteuer benötigen Sie </w:t>
      </w:r>
      <w:r w:rsidR="00DD728C">
        <w:t>zwei</w:t>
      </w:r>
      <w:r w:rsidRPr="00C50DE0">
        <w:t xml:space="preserve"> Formulare:</w:t>
      </w:r>
    </w:p>
    <w:p w:rsidR="00014A93" w:rsidRPr="00C50DE0" w:rsidRDefault="00014A93" w:rsidP="00014A93">
      <w:r w:rsidRPr="00C50DE0">
        <w:t xml:space="preserve">Der </w:t>
      </w:r>
      <w:r w:rsidRPr="00DD728C">
        <w:rPr>
          <w:b/>
        </w:rPr>
        <w:t>Rückzahlungsantrag</w:t>
      </w:r>
      <w:r w:rsidRPr="00C50DE0">
        <w:t xml:space="preserve"> ist grundsätzlich unter Verwendung des Vordruckes ZS-RD1 (deutsch) oder ZS-RE1 (englisch) zu stellen; ebenso ist das ents</w:t>
      </w:r>
      <w:r w:rsidR="00391159">
        <w:t>prechenden Beiblatt (</w:t>
      </w:r>
      <w:r w:rsidR="00391159" w:rsidRPr="00DD728C">
        <w:rPr>
          <w:b/>
        </w:rPr>
        <w:t>Beiblatt C</w:t>
      </w:r>
      <w:r w:rsidR="00391159">
        <w:t xml:space="preserve"> </w:t>
      </w:r>
      <w:r w:rsidRPr="00C50DE0">
        <w:t xml:space="preserve">für andere abzugspflichtige Einkünfte) ZS_RD1C (deutsch) oder ZS-RE1C (englisch) zu verwenden. Die Bearbeitungsdauer bis zur tatsächlichen Rückzahlung der Steuer beträgt ca. </w:t>
      </w:r>
      <w:r w:rsidR="00391159">
        <w:t>sechs</w:t>
      </w:r>
      <w:r w:rsidRPr="00C50DE0">
        <w:t xml:space="preserve"> Monate.</w:t>
      </w:r>
    </w:p>
    <w:p w:rsidR="00014A93" w:rsidRPr="00C50DE0" w:rsidRDefault="00014A93" w:rsidP="00014A93"/>
    <w:p w:rsidR="00014A93" w:rsidRPr="00C50DE0" w:rsidRDefault="00014A93" w:rsidP="00014A93">
      <w:r w:rsidRPr="00C50DE0">
        <w:t>Beide Formulare (jeweils in Deutsch und Englisch) sowie Ausfüllhilfen für beide Formulare finden Sie im Anhang</w:t>
      </w:r>
      <w:r w:rsidR="00391159">
        <w:t xml:space="preserve">  bzw. auch per nachstehendem Link:</w:t>
      </w:r>
      <w:r w:rsidR="00391159" w:rsidRPr="00391159">
        <w:t xml:space="preserve"> </w:t>
      </w:r>
      <w:hyperlink r:id="rId6" w:history="1">
        <w:r w:rsidR="00391159" w:rsidRPr="00023CF0">
          <w:rPr>
            <w:rStyle w:val="Hyperlink"/>
          </w:rPr>
          <w:t>https://service.bmf.gv.at/service/anwend/formulare/show_mast.asp?s=ZS-RD1</w:t>
        </w:r>
      </w:hyperlink>
      <w:r w:rsidR="00391159">
        <w:t xml:space="preserve"> </w:t>
      </w:r>
    </w:p>
    <w:p w:rsidR="00014A93" w:rsidRPr="00C50DE0" w:rsidRDefault="00442EAC" w:rsidP="00014A93">
      <w:hyperlink r:id="rId7" w:history="1">
        <w:r w:rsidR="00391159" w:rsidRPr="00023CF0">
          <w:rPr>
            <w:rStyle w:val="Hyperlink"/>
          </w:rPr>
          <w:t>https://service.bmf.gv.at/service/anwend/formulare/show_mast.asp?s=ZS-RE1</w:t>
        </w:r>
      </w:hyperlink>
      <w:r w:rsidR="00391159">
        <w:t xml:space="preserve"> </w:t>
      </w:r>
    </w:p>
    <w:p w:rsidR="00391159" w:rsidRDefault="00391159" w:rsidP="00014A93"/>
    <w:p w:rsidR="00014A93" w:rsidRPr="00C50DE0" w:rsidRDefault="00014A93" w:rsidP="00014A93">
      <w:r w:rsidRPr="00C50DE0">
        <w:t>Wichtiger Hinweis:</w:t>
      </w:r>
    </w:p>
    <w:p w:rsidR="00014A93" w:rsidRPr="00C50DE0" w:rsidRDefault="00014A93" w:rsidP="00014A93">
      <w:r w:rsidRPr="00C50DE0">
        <w:t>Dem Antrag muss unbedingt die Honorarnote beigelegt werden.</w:t>
      </w:r>
    </w:p>
    <w:p w:rsidR="00B65C1F" w:rsidRDefault="00442EAC">
      <w:bookmarkStart w:id="0" w:name="_GoBack"/>
      <w:bookmarkEnd w:id="0"/>
    </w:p>
    <w:p w:rsidR="00C50DE0" w:rsidRDefault="00C50DE0"/>
    <w:sectPr w:rsidR="00C50DE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AC" w:rsidRDefault="00442EAC" w:rsidP="00442EAC">
      <w:r>
        <w:separator/>
      </w:r>
    </w:p>
  </w:endnote>
  <w:endnote w:type="continuationSeparator" w:id="0">
    <w:p w:rsidR="00442EAC" w:rsidRDefault="00442EAC" w:rsidP="0044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AC" w:rsidRDefault="00442EAC" w:rsidP="00442EAC">
      <w:r>
        <w:separator/>
      </w:r>
    </w:p>
  </w:footnote>
  <w:footnote w:type="continuationSeparator" w:id="0">
    <w:p w:rsidR="00442EAC" w:rsidRDefault="00442EAC" w:rsidP="00442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EAC" w:rsidRDefault="00442EAC" w:rsidP="00442EAC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7C2F24C">
          <wp:extent cx="1645920" cy="756285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93"/>
    <w:rsid w:val="00004D93"/>
    <w:rsid w:val="00014A93"/>
    <w:rsid w:val="002C384A"/>
    <w:rsid w:val="00391159"/>
    <w:rsid w:val="00442EAC"/>
    <w:rsid w:val="00673E1A"/>
    <w:rsid w:val="00C50DE0"/>
    <w:rsid w:val="00DD728C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47A1376-62EF-49E4-8A09-1888DFC5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A93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115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42E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2EAC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42E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2EA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ervice.bmf.gv.at/service/anwend/formulare/show_mast.asp?s=ZS-RE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.bmf.gv.at/service/anwend/formulare/show_mast.asp?s=ZS-RD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PH-OOE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 Ursula</dc:creator>
  <cp:lastModifiedBy>Katja Froh</cp:lastModifiedBy>
  <cp:revision>3</cp:revision>
  <cp:lastPrinted>2016-01-28T12:20:00Z</cp:lastPrinted>
  <dcterms:created xsi:type="dcterms:W3CDTF">2016-04-12T10:20:00Z</dcterms:created>
  <dcterms:modified xsi:type="dcterms:W3CDTF">2016-04-12T10:27:00Z</dcterms:modified>
</cp:coreProperties>
</file>